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26" w:rsidRPr="00E27026" w:rsidRDefault="00D107B2" w:rsidP="00E57463">
      <w:pPr>
        <w:tabs>
          <w:tab w:val="left" w:pos="12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D2F" w:rsidRPr="00E27026">
        <w:rPr>
          <w:rFonts w:ascii="Times New Roman" w:hAnsi="Times New Roman" w:cs="Times New Roman"/>
          <w:b/>
          <w:sz w:val="28"/>
          <w:szCs w:val="28"/>
        </w:rPr>
        <w:t>Sprawozdanie z pracy zespołu ds.</w:t>
      </w:r>
      <w:r w:rsidR="002040E1" w:rsidRPr="00E2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D2F" w:rsidRPr="00E27026">
        <w:rPr>
          <w:rFonts w:ascii="Times New Roman" w:hAnsi="Times New Roman" w:cs="Times New Roman"/>
          <w:b/>
          <w:sz w:val="28"/>
          <w:szCs w:val="28"/>
        </w:rPr>
        <w:t>ewalua</w:t>
      </w:r>
      <w:r w:rsidR="00E27026" w:rsidRPr="00E27026">
        <w:rPr>
          <w:rFonts w:ascii="Times New Roman" w:hAnsi="Times New Roman" w:cs="Times New Roman"/>
          <w:b/>
          <w:sz w:val="28"/>
          <w:szCs w:val="28"/>
        </w:rPr>
        <w:t xml:space="preserve">cji wewnętrznej – </w:t>
      </w:r>
    </w:p>
    <w:p w:rsidR="00E57463" w:rsidRPr="00E27026" w:rsidRDefault="00EB0A40" w:rsidP="00E57463">
      <w:pPr>
        <w:tabs>
          <w:tab w:val="left" w:pos="12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rok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szkolny 2016/2017</w:t>
      </w:r>
    </w:p>
    <w:p w:rsidR="00E57463" w:rsidRPr="00E27026" w:rsidRDefault="00E57463" w:rsidP="00F75DC2">
      <w:pPr>
        <w:tabs>
          <w:tab w:val="left" w:pos="124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E5F" w:rsidRPr="00B82E5F" w:rsidRDefault="00B82E5F" w:rsidP="00B82E5F">
      <w:pPr>
        <w:spacing w:after="0" w:line="360" w:lineRule="auto"/>
        <w:ind w:left="357" w:firstLine="3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E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EWALUACJA WEWNĘTRZNA</w:t>
      </w:r>
    </w:p>
    <w:p w:rsidR="00B82E5F" w:rsidRPr="00B82E5F" w:rsidRDefault="00622A8B" w:rsidP="00622A8B">
      <w:pPr>
        <w:spacing w:after="0" w:line="360" w:lineRule="auto"/>
        <w:ind w:left="357" w:firstLine="3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INTEGRACYJNA SZKOŁA PODSTAWOWA</w:t>
      </w:r>
    </w:p>
    <w:p w:rsidR="00B82E5F" w:rsidRPr="00B82E5F" w:rsidRDefault="00B82E5F" w:rsidP="00B82E5F">
      <w:pPr>
        <w:spacing w:after="0" w:line="360" w:lineRule="auto"/>
        <w:ind w:left="357" w:firstLine="3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E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SZCZECINKU</w:t>
      </w:r>
    </w:p>
    <w:p w:rsidR="00B82E5F" w:rsidRPr="00B82E5F" w:rsidRDefault="00B82E5F" w:rsidP="00B82E5F">
      <w:pPr>
        <w:spacing w:after="0" w:line="360" w:lineRule="auto"/>
        <w:ind w:left="357" w:firstLine="3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2E5F" w:rsidRPr="00B82E5F" w:rsidRDefault="00B82E5F" w:rsidP="00B82E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0A40" w:rsidRDefault="00EB0A40" w:rsidP="00EB0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Wymaganie 5. </w:t>
      </w:r>
    </w:p>
    <w:p w:rsidR="00EB0A40" w:rsidRDefault="00EB0A40" w:rsidP="00EB0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Respektowane są normy społeczne</w:t>
      </w:r>
    </w:p>
    <w:p w:rsidR="00EB0A40" w:rsidRDefault="00EB0A40" w:rsidP="00EB0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Wymaganie 6</w:t>
      </w:r>
    </w:p>
    <w:p w:rsidR="00EB0A40" w:rsidRDefault="00EB0A40" w:rsidP="00EB0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wspomaga rozwój uczniów, z uwzględnieniem ich indywidualnej sytuacji</w:t>
      </w:r>
    </w:p>
    <w:p w:rsidR="00EB0A40" w:rsidRDefault="00EB0A40" w:rsidP="00EB0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Wymaganie 12</w:t>
      </w:r>
    </w:p>
    <w:p w:rsidR="00825255" w:rsidRPr="00EB0A40" w:rsidRDefault="00EB0A40" w:rsidP="00EB0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szkołą służy jej rozwojowi</w:t>
      </w:r>
    </w:p>
    <w:p w:rsidR="00825255" w:rsidRDefault="00825255" w:rsidP="00825255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5255" w:rsidRDefault="00825255" w:rsidP="00825255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2A8B" w:rsidRPr="00B82E5F" w:rsidRDefault="00622A8B" w:rsidP="00622A8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A8B" w:rsidRPr="00B82E5F" w:rsidRDefault="00EB0A40" w:rsidP="00D107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Wymaganie 5</w:t>
      </w:r>
    </w:p>
    <w:p w:rsidR="00622A8B" w:rsidRPr="00B82E5F" w:rsidRDefault="00622A8B" w:rsidP="00D1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A40" w:rsidRDefault="00EB0A40" w:rsidP="00D10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 i rekomendacji</w:t>
      </w:r>
    </w:p>
    <w:p w:rsidR="00EB0A40" w:rsidRPr="00EB0A40" w:rsidRDefault="00EB0A40" w:rsidP="00D107B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0A40">
        <w:rPr>
          <w:rFonts w:ascii="Times New Roman" w:hAnsi="Times New Roman" w:cs="Times New Roman"/>
          <w:sz w:val="24"/>
          <w:szCs w:val="24"/>
        </w:rPr>
        <w:t xml:space="preserve"> W szkole podejmuje się działania kształtujące właściwe zachowania </w:t>
      </w:r>
    </w:p>
    <w:p w:rsidR="00E834D3" w:rsidRPr="00E834D3" w:rsidRDefault="00EB0A40" w:rsidP="00D107B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Pr="00EB0A40">
        <w:rPr>
          <w:rFonts w:ascii="Times New Roman" w:hAnsi="Times New Roman" w:cs="Times New Roman"/>
          <w:sz w:val="24"/>
          <w:szCs w:val="24"/>
        </w:rPr>
        <w:t xml:space="preserve"> zawsze lub często stosują się do obowiązujących w różnych sytuacjach norm zachowania.</w:t>
      </w:r>
    </w:p>
    <w:p w:rsidR="00E834D3" w:rsidRPr="00E834D3" w:rsidRDefault="00EB0A40" w:rsidP="00D107B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0A40">
        <w:rPr>
          <w:rFonts w:ascii="Times New Roman" w:hAnsi="Times New Roman" w:cs="Times New Roman"/>
          <w:sz w:val="24"/>
          <w:szCs w:val="24"/>
        </w:rPr>
        <w:t xml:space="preserve"> </w:t>
      </w:r>
      <w:r w:rsidR="00E834D3">
        <w:rPr>
          <w:rFonts w:ascii="Times New Roman" w:hAnsi="Times New Roman" w:cs="Times New Roman"/>
          <w:sz w:val="24"/>
          <w:szCs w:val="24"/>
        </w:rPr>
        <w:t xml:space="preserve">Uzyskane </w:t>
      </w:r>
      <w:proofErr w:type="gramStart"/>
      <w:r w:rsidR="00E834D3">
        <w:rPr>
          <w:rFonts w:ascii="Times New Roman" w:hAnsi="Times New Roman" w:cs="Times New Roman"/>
          <w:sz w:val="24"/>
          <w:szCs w:val="24"/>
        </w:rPr>
        <w:t xml:space="preserve">odpowiedzi </w:t>
      </w:r>
      <w:r w:rsidRPr="00EB0A40">
        <w:rPr>
          <w:rFonts w:ascii="Times New Roman" w:hAnsi="Times New Roman" w:cs="Times New Roman"/>
          <w:sz w:val="24"/>
          <w:szCs w:val="24"/>
        </w:rPr>
        <w:t xml:space="preserve"> świadczą</w:t>
      </w:r>
      <w:proofErr w:type="gramEnd"/>
      <w:r w:rsidRPr="00EB0A40">
        <w:rPr>
          <w:rFonts w:ascii="Times New Roman" w:hAnsi="Times New Roman" w:cs="Times New Roman"/>
          <w:sz w:val="24"/>
          <w:szCs w:val="24"/>
        </w:rPr>
        <w:t xml:space="preserve"> o właściwym kierunku i skuteczności szkoły w oddziaływaniu na postawy i zachowania uczniów. </w:t>
      </w:r>
    </w:p>
    <w:p w:rsidR="00E834D3" w:rsidRPr="00E834D3" w:rsidRDefault="00EB0A40" w:rsidP="00D107B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0A40">
        <w:rPr>
          <w:rFonts w:ascii="Times New Roman" w:hAnsi="Times New Roman" w:cs="Times New Roman"/>
          <w:sz w:val="24"/>
          <w:szCs w:val="24"/>
        </w:rPr>
        <w:t xml:space="preserve">5. Działania szkoły i rodziców odnośnie do dyscyplinowania uczniów i zachowania bezpieczeństwa skierowane powinny być, w opinii badanych, raczej na pracę </w:t>
      </w:r>
      <w:r w:rsidR="00E834D3">
        <w:rPr>
          <w:rFonts w:ascii="Times New Roman" w:hAnsi="Times New Roman" w:cs="Times New Roman"/>
          <w:sz w:val="24"/>
          <w:szCs w:val="24"/>
        </w:rPr>
        <w:t>wychowawczą niż stosowanie kar.</w:t>
      </w:r>
    </w:p>
    <w:p w:rsidR="00E834D3" w:rsidRPr="00E834D3" w:rsidRDefault="00EB0A40" w:rsidP="00D107B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0A40">
        <w:rPr>
          <w:rFonts w:ascii="Times New Roman" w:hAnsi="Times New Roman" w:cs="Times New Roman"/>
          <w:sz w:val="24"/>
          <w:szCs w:val="24"/>
        </w:rPr>
        <w:t xml:space="preserve"> Działania diagnozujące przestrzeganie norm </w:t>
      </w:r>
      <w:proofErr w:type="spellStart"/>
      <w:r w:rsidRPr="00EB0A4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B0A40">
        <w:rPr>
          <w:rFonts w:ascii="Times New Roman" w:hAnsi="Times New Roman" w:cs="Times New Roman"/>
          <w:sz w:val="24"/>
          <w:szCs w:val="24"/>
        </w:rPr>
        <w:t xml:space="preserve"> w szkole są, w ocenie rodziców i nauczycieli, bardzo sk</w:t>
      </w:r>
      <w:r w:rsidR="00E834D3">
        <w:rPr>
          <w:rFonts w:ascii="Times New Roman" w:hAnsi="Times New Roman" w:cs="Times New Roman"/>
          <w:sz w:val="24"/>
          <w:szCs w:val="24"/>
        </w:rPr>
        <w:t>uteczne.</w:t>
      </w:r>
    </w:p>
    <w:p w:rsidR="00E834D3" w:rsidRPr="00E834D3" w:rsidRDefault="00EB0A40" w:rsidP="00D107B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0A40">
        <w:rPr>
          <w:rFonts w:ascii="Times New Roman" w:hAnsi="Times New Roman" w:cs="Times New Roman"/>
          <w:sz w:val="24"/>
          <w:szCs w:val="24"/>
        </w:rPr>
        <w:t xml:space="preserve">Podczas omawiania </w:t>
      </w:r>
      <w:proofErr w:type="gramStart"/>
      <w:r w:rsidRPr="00EB0A40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EB0A40">
        <w:rPr>
          <w:rFonts w:ascii="Times New Roman" w:hAnsi="Times New Roman" w:cs="Times New Roman"/>
          <w:sz w:val="24"/>
          <w:szCs w:val="24"/>
        </w:rPr>
        <w:t xml:space="preserve"> i obowiązków ucznia na lekcjach wychowawczych należy upewnić się, czy uczniowie odróżniają prawa od obowiązków oraz</w:t>
      </w:r>
      <w:r w:rsidR="00E834D3">
        <w:rPr>
          <w:rFonts w:ascii="Times New Roman" w:hAnsi="Times New Roman" w:cs="Times New Roman"/>
          <w:sz w:val="24"/>
          <w:szCs w:val="24"/>
        </w:rPr>
        <w:t xml:space="preserve"> czy je właściwie rozumieją.</w:t>
      </w:r>
    </w:p>
    <w:p w:rsidR="00E834D3" w:rsidRPr="00E834D3" w:rsidRDefault="00EB0A40" w:rsidP="00D107B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0A40">
        <w:rPr>
          <w:rFonts w:ascii="Times New Roman" w:hAnsi="Times New Roman" w:cs="Times New Roman"/>
          <w:sz w:val="24"/>
          <w:szCs w:val="24"/>
        </w:rPr>
        <w:t xml:space="preserve">Przeprowadzać rozmowy z uczniami na temat kulturalnego zachowania się wobec innych, wskazywać sposoby radzenia sobie z agresją. </w:t>
      </w:r>
    </w:p>
    <w:p w:rsidR="00E834D3" w:rsidRPr="00E834D3" w:rsidRDefault="00EB0A40" w:rsidP="00D107B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0A40">
        <w:rPr>
          <w:rFonts w:ascii="Times New Roman" w:hAnsi="Times New Roman" w:cs="Times New Roman"/>
          <w:sz w:val="24"/>
          <w:szCs w:val="24"/>
        </w:rPr>
        <w:lastRenderedPageBreak/>
        <w:t xml:space="preserve">Nieustannie podkreślać, że przemoc słowna jest tak samo naganna i może być karana, jak przemoc fizyczna i przypominać o konsekwencjach postępowania krzywdzącego innych. </w:t>
      </w:r>
    </w:p>
    <w:p w:rsidR="00E834D3" w:rsidRPr="00E834D3" w:rsidRDefault="00EB0A40" w:rsidP="00D107B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4D3">
        <w:rPr>
          <w:rFonts w:ascii="Times New Roman" w:hAnsi="Times New Roman" w:cs="Times New Roman"/>
          <w:sz w:val="24"/>
          <w:szCs w:val="24"/>
        </w:rPr>
        <w:t xml:space="preserve"> Informować o odpowiedzialności prawnej za rozpowszechnianie oszczerstw w Internecie oraz uczulać na kwestie związane z poszanowaniem prawa do zac</w:t>
      </w:r>
      <w:r w:rsidR="00E834D3">
        <w:rPr>
          <w:rFonts w:ascii="Times New Roman" w:hAnsi="Times New Roman" w:cs="Times New Roman"/>
          <w:sz w:val="24"/>
          <w:szCs w:val="24"/>
        </w:rPr>
        <w:t>howania prywatności w sieci.</w:t>
      </w:r>
    </w:p>
    <w:p w:rsidR="00E834D3" w:rsidRPr="00E834D3" w:rsidRDefault="00EB0A40" w:rsidP="00D107B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4D3">
        <w:rPr>
          <w:rFonts w:ascii="Times New Roman" w:hAnsi="Times New Roman" w:cs="Times New Roman"/>
          <w:sz w:val="24"/>
          <w:szCs w:val="24"/>
        </w:rPr>
        <w:t xml:space="preserve">Podczas zebrań należy przypominać rodzicom, że w środowisku rodzinnym również powinny być promowane właściwe postawy i normy </w:t>
      </w:r>
      <w:proofErr w:type="spellStart"/>
      <w:r w:rsidRPr="00E834D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83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4D3" w:rsidRPr="00E834D3" w:rsidRDefault="00EB0A40" w:rsidP="00D107B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4D3">
        <w:rPr>
          <w:rFonts w:ascii="Times New Roman" w:hAnsi="Times New Roman" w:cs="Times New Roman"/>
          <w:sz w:val="24"/>
          <w:szCs w:val="24"/>
        </w:rPr>
        <w:t>Należy aktywizować rodziców do zaangażowania się działania mające na celu poprawę bezp</w:t>
      </w:r>
      <w:r w:rsidR="00E834D3">
        <w:rPr>
          <w:rFonts w:ascii="Times New Roman" w:hAnsi="Times New Roman" w:cs="Times New Roman"/>
          <w:sz w:val="24"/>
          <w:szCs w:val="24"/>
        </w:rPr>
        <w:t xml:space="preserve">ieczeństwa uczniów w szkole. </w:t>
      </w:r>
    </w:p>
    <w:p w:rsidR="00622A8B" w:rsidRPr="00E834D3" w:rsidRDefault="00EB0A40" w:rsidP="00D107B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4D3">
        <w:rPr>
          <w:rFonts w:ascii="Times New Roman" w:hAnsi="Times New Roman" w:cs="Times New Roman"/>
          <w:sz w:val="24"/>
          <w:szCs w:val="24"/>
        </w:rPr>
        <w:t>Należy stale uświadamiać uczniom konsekwencje nieprzestrzegania norm społecznych oraz nieustannie przypominać im zasady obowiązujące w naszej szkole.</w:t>
      </w:r>
    </w:p>
    <w:p w:rsidR="00622A8B" w:rsidRPr="00EB0A40" w:rsidRDefault="00622A8B" w:rsidP="00D107B2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5255" w:rsidRPr="00B82E5F" w:rsidRDefault="00825255" w:rsidP="00D107B2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Wymaganie 6</w:t>
      </w:r>
    </w:p>
    <w:p w:rsidR="00825255" w:rsidRPr="00825255" w:rsidRDefault="00825255" w:rsidP="00D107B2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825255" w:rsidRDefault="00825255" w:rsidP="00D107B2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Wnioski i rekomendacje</w:t>
      </w:r>
    </w:p>
    <w:p w:rsidR="00825255" w:rsidRDefault="00825255" w:rsidP="00D107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25255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rozpoznaje się możliwości psychofizyczne, potrzeby rozwojowe, sposoby uczenia się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sytuację społeczną ucznia i </w:t>
      </w:r>
      <w:r w:rsidRPr="00825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wykorzystuje się wyniki przeprowadzonych diagnoz do </w:t>
      </w:r>
      <w:proofErr w:type="gramStart"/>
      <w:r w:rsidRPr="0082525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planowania  pracy</w:t>
      </w:r>
      <w:proofErr w:type="gramEnd"/>
      <w:r w:rsidRPr="00825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uczniem.</w:t>
      </w:r>
    </w:p>
    <w:p w:rsidR="00825255" w:rsidRDefault="00825255" w:rsidP="00D107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1211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różnicują</w:t>
      </w:r>
      <w:r w:rsidRPr="00825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zajęć, metody nauczania i uczenia się, w taki sposób, aby </w:t>
      </w:r>
      <w:proofErr w:type="gramStart"/>
      <w:r w:rsidRPr="0082525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                 z</w:t>
      </w:r>
      <w:proofErr w:type="gramEnd"/>
      <w:r w:rsidRPr="00825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mógł osiągać sukcesy na miarę swoich możliwości. </w:t>
      </w:r>
    </w:p>
    <w:p w:rsidR="00825255" w:rsidRDefault="00825255" w:rsidP="00D1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Uczniowie uczestniczą w zajęciach wyrównawczych, pozalekcyjnych kołach zainteresowań, pozalekcyjnych zajęciach sportowych oraz konsultacjach. </w:t>
      </w:r>
    </w:p>
    <w:p w:rsidR="00825255" w:rsidRDefault="00825255" w:rsidP="00D1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Większość rodziców zna ofertę edukacyjną zajęć pozalekcyjnych. Według nich zajęcia są w znacznym stopniu dostosowane do potrzeb dzieci. W ocenie większości respondentów szkoła wspiera uczniów w osiąganiu sukcesu szkolnego, uwzględnia indywidualna sytuację dziecka i motywuje do pracy.  Jednocześnie rodzice wskazują na fakt, że wychowawcy prowadzą z nimi indywidualne rozmowy na temat potrzeb i możliwości uczniów.  </w:t>
      </w:r>
    </w:p>
    <w:p w:rsidR="00825255" w:rsidRPr="00825255" w:rsidRDefault="00825255" w:rsidP="00D107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5. Szkoła podejmuje działania w zakresie wspierania uczniów ze szczególnymi potrzebami edukacyjnymi z uwzględnieniem ich indywidualnej sytuacji. Dokonywane są bieżące diagnozy edukacyjne, a wymagania wobec poszczególnych uczniów uwzględniają zalecenia zawarte w opiniach PPP. Monitorowany jest udział uczniów w zajęciach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wyrównawczych, korekcyjno- – kompensacyjnych oraz zajęciach rozwijających uzdolnienia. Uczniowie i ich rodzice, zgodnie z potrzebami, objęci są indywidualnym wsparciem pedagoga, wychowawcy, a w razie konieczności psychologa i PPP </w:t>
      </w:r>
    </w:p>
    <w:p w:rsidR="00825255" w:rsidRDefault="00825255" w:rsidP="00D107B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6. </w:t>
      </w:r>
      <w:r w:rsidRPr="00825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szkoły z instytucjami wspierającymi rozwój uczniów jest efektywna i adekwatna do ich potrzeb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społecznej.</w:t>
      </w:r>
    </w:p>
    <w:p w:rsidR="00825255" w:rsidRDefault="00825255" w:rsidP="00D107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</w:t>
      </w:r>
      <w:r>
        <w:rPr>
          <w:rFonts w:ascii="Times New Roman" w:hAnsi="Times New Roman"/>
          <w:sz w:val="24"/>
          <w:szCs w:val="24"/>
        </w:rPr>
        <w:t xml:space="preserve">Uczniowie wymagający wsparcia uczestniczą w zajęciach wyrównawczych, </w:t>
      </w:r>
      <w:proofErr w:type="spellStart"/>
      <w:r>
        <w:rPr>
          <w:rFonts w:ascii="Times New Roman" w:hAnsi="Times New Roman"/>
          <w:sz w:val="24"/>
          <w:szCs w:val="24"/>
        </w:rPr>
        <w:t>korekcyjno</w:t>
      </w:r>
      <w:proofErr w:type="spellEnd"/>
      <w:r>
        <w:rPr>
          <w:rFonts w:ascii="Times New Roman" w:hAnsi="Times New Roman"/>
          <w:sz w:val="24"/>
          <w:szCs w:val="24"/>
        </w:rPr>
        <w:t xml:space="preserve"> - kompensacyjnych, konsultacjach, dzięki czemu mogą osiągnąć sukces na miarę ich indywidualnych możliwości. Nauczyciele wychowania fizycznego indywidualizują proces dydaktyczny z uwzględnieniem przeciwwskazań zdrowotnych i ograniczeń fizycznych uczniów</w:t>
      </w:r>
    </w:p>
    <w:p w:rsidR="00825255" w:rsidRDefault="00825255" w:rsidP="00D107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Utrzymać różnorodne formy diagnozowania możliwości edukacyjnych uczniów, aby w sposób efektywny mogły być wykorzystywane w trakcie procesu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wychowawczego.</w:t>
      </w:r>
    </w:p>
    <w:p w:rsidR="00825255" w:rsidRDefault="00825255" w:rsidP="00D107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Utrzymać działania wspierające uczniów ze specyficznymi trudnościami edukacyjnymi, monitorować ich udział w zajęciach wyrównawczych, </w:t>
      </w:r>
      <w:proofErr w:type="spellStart"/>
      <w:r>
        <w:rPr>
          <w:rFonts w:ascii="Times New Roman" w:hAnsi="Times New Roman"/>
          <w:sz w:val="24"/>
          <w:szCs w:val="24"/>
        </w:rPr>
        <w:t>korekcyjno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kompensacyjnych.</w:t>
      </w:r>
    </w:p>
    <w:p w:rsidR="00825255" w:rsidRDefault="00825255" w:rsidP="00D107B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825255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Utrzymać dobry poziom działań służących rozwojowi uczniów i zadbać o dalszą dobrą współpracę z instytucjami zewnętrznymi i środowiskiem lokalnym.</w:t>
      </w:r>
    </w:p>
    <w:p w:rsidR="00825255" w:rsidRPr="00825255" w:rsidRDefault="00825255" w:rsidP="00D107B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>
        <w:rPr>
          <w:rFonts w:ascii="Times New Roman" w:hAnsi="Times New Roman"/>
          <w:sz w:val="24"/>
          <w:szCs w:val="24"/>
        </w:rPr>
        <w:t>Utrzymać indywidualizację procesu dydaktycznego na zajęciach wychowania fizycznego uwzględniającą ograniczenia fizyczne uczniów i przeciwwskazania zdrowotne.</w:t>
      </w:r>
    </w:p>
    <w:p w:rsidR="00825255" w:rsidRDefault="00825255" w:rsidP="00D10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4D3" w:rsidRDefault="00E834D3" w:rsidP="00D10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Wymaganie 12</w:t>
      </w:r>
    </w:p>
    <w:p w:rsidR="00825255" w:rsidRPr="00E834D3" w:rsidRDefault="00E834D3" w:rsidP="00D10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4D3">
        <w:rPr>
          <w:rFonts w:ascii="Times New Roman" w:hAnsi="Times New Roman" w:cs="Times New Roman"/>
          <w:b/>
          <w:sz w:val="24"/>
          <w:szCs w:val="24"/>
        </w:rPr>
        <w:t>Wnioski i rekomendacje</w:t>
      </w:r>
    </w:p>
    <w:p w:rsidR="00E834D3" w:rsidRDefault="00E834D3" w:rsidP="00D107B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834D3" w:rsidRPr="00E834D3" w:rsidRDefault="00E834D3" w:rsidP="00D107B2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34D3">
        <w:rPr>
          <w:rFonts w:ascii="Times New Roman" w:eastAsia="Calibri" w:hAnsi="Times New Roman" w:cs="Times New Roman"/>
          <w:sz w:val="24"/>
          <w:szCs w:val="24"/>
          <w:lang w:eastAsia="pl-PL"/>
        </w:rPr>
        <w:t>Szkoła w swych działaniach skupia się na wychowaniu, nauczaniu i uczeniu się. Działania zarządcze są adekwatne do potrzeb szkoły i skupiają się na zapewnieniu odpowiednich warunków do realizacji zadań związanych z wychowaniem, nauczaniem i uczeniem się.</w:t>
      </w:r>
    </w:p>
    <w:p w:rsidR="00E834D3" w:rsidRPr="00E834D3" w:rsidRDefault="00E834D3" w:rsidP="00D107B2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834D3">
        <w:rPr>
          <w:rFonts w:ascii="Times New Roman" w:eastAsia="Calibri" w:hAnsi="Times New Roman" w:cs="Times New Roman"/>
          <w:sz w:val="24"/>
          <w:szCs w:val="24"/>
          <w:lang w:eastAsia="pl-PL"/>
        </w:rPr>
        <w:t>Dyrektor podejmuje skuteczne działania zapewniające szkole wspomaganie zewnętrzne odpowiednie do jej potrzeb. Zrealizowane działania przynoszą szkole wymierne korzyści w postaci wzbogacenia jej bazy materialnej oraz oferty dydaktycznej, wychowawczej i opiekuńczej.</w:t>
      </w:r>
    </w:p>
    <w:p w:rsidR="00E834D3" w:rsidRPr="00E834D3" w:rsidRDefault="00E834D3" w:rsidP="00D107B2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834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procesie decyzyjnym w szkole uczestniczą nauczyciele, uczniowie i ich rodzice. </w:t>
      </w:r>
      <w:r w:rsidRPr="00E834D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szkole prowadzi się ustne i pisemne konsultacje dotyczące aktualnej pracy szkoły, oczekiwań i proponowanych zmian.</w:t>
      </w:r>
    </w:p>
    <w:p w:rsidR="00E834D3" w:rsidRPr="00E834D3" w:rsidRDefault="00E834D3" w:rsidP="00D107B2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834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Zarządzanie szkołą sprzyja indywidualnej i zespołowej pracy nauczycieli oraz doskonaleniu zawodowemu. Nauczyciele mają zapewnione warunki do pracy </w:t>
      </w:r>
      <w:r w:rsidRPr="00E834D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rozwoju zawodowego. Uczestniczą w licznych i różnorodnych formach doskonalenia zawodowego w szkole i poza nią. W ramach zespołów współpracują ze sobą </w:t>
      </w:r>
      <w:r w:rsidRPr="00E834D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różnego typu działaniach podejmowanych przez szkołę.</w:t>
      </w:r>
    </w:p>
    <w:p w:rsidR="00E834D3" w:rsidRPr="00E834D3" w:rsidRDefault="00E834D3" w:rsidP="00D107B2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834D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Dyrektor szkoły sprawuje nadzór pedagogiczny i na jego podstawie formułuje wnioski, które nauczyciele są zobowiązani wdrażać w swej pracy. Podejmowane działania służą rozwojowi szkoły.</w:t>
      </w:r>
    </w:p>
    <w:p w:rsidR="00E834D3" w:rsidRPr="00E834D3" w:rsidRDefault="00E834D3" w:rsidP="00D107B2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834D3">
        <w:rPr>
          <w:rFonts w:ascii="Times New Roman" w:eastAsia="Calibri" w:hAnsi="Times New Roman" w:cs="Times New Roman"/>
          <w:iCs/>
          <w:sz w:val="24"/>
          <w:szCs w:val="24"/>
        </w:rPr>
        <w:t xml:space="preserve">Szkoła stwarza uczniom odpowiednie warunki dla rozwoju różnorodnej aktywności. Bardzo dużo uczniów angażuje się w organizację życia szkoły oraz akcje Samorządu Uczniowskiego. Uczniowie maja możliwość wyboru zajęć pozalekcyjnych </w:t>
      </w:r>
      <w:r w:rsidRPr="00E834D3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i przygotowani są do udziału w różnych konkursach. </w:t>
      </w:r>
    </w:p>
    <w:p w:rsidR="00E834D3" w:rsidRDefault="00E834D3" w:rsidP="00D107B2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834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szkoły podejmuje działania </w:t>
      </w:r>
      <w:r w:rsidRPr="00E834D3">
        <w:rPr>
          <w:rFonts w:ascii="Times New Roman" w:eastAsia="Calibri" w:hAnsi="Times New Roman" w:cs="Times New Roman"/>
          <w:sz w:val="24"/>
          <w:szCs w:val="24"/>
        </w:rPr>
        <w:t>mające na celu wzbogacanie bazy i wyposażenia dydaktycznego. Według opinii nauczycieli, rodziców i uczniów szkoła jest bardzo dobrze wyposażona w pomoce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dydaktyczne. Zapewnia uczniom </w:t>
      </w:r>
      <w:r w:rsidRPr="00E834D3">
        <w:rPr>
          <w:rFonts w:ascii="Times New Roman" w:eastAsia="Calibri" w:hAnsi="Times New Roman" w:cs="Times New Roman"/>
          <w:sz w:val="24"/>
          <w:szCs w:val="24"/>
        </w:rPr>
        <w:t xml:space="preserve">zdrowe, bezpieczne </w:t>
      </w:r>
      <w:r w:rsidRPr="00E834D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i higieniczne </w:t>
      </w:r>
      <w:r w:rsidRPr="00E834D3">
        <w:rPr>
          <w:rFonts w:ascii="Times New Roman" w:eastAsia="Calibri" w:hAnsi="Times New Roman" w:cs="Times New Roman"/>
          <w:sz w:val="24"/>
          <w:szCs w:val="24"/>
        </w:rPr>
        <w:t>warunki nauki i pobytu.</w:t>
      </w:r>
    </w:p>
    <w:p w:rsidR="006A23FD" w:rsidRDefault="00E834D3" w:rsidP="00D107B2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834D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Należy kontynuować</w:t>
      </w:r>
      <w:r w:rsidRPr="00E834D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34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zarządzanie szkołą, które sprzyja udziałowi nauczycieli, </w:t>
      </w:r>
      <w:r w:rsidRPr="00E834D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oraz uczniów i rodziców w procesie podejmowania decyzji dotyczących szkoły </w:t>
      </w:r>
      <w:r w:rsidRPr="00E834D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prowadzi do wdrażania nowatorskich działań oraz formułowania i realizowania wniosków z nadzoru pedagogicznego.</w:t>
      </w:r>
    </w:p>
    <w:p w:rsidR="006A23FD" w:rsidRDefault="00E834D3" w:rsidP="00D107B2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3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dalszym ciągu należy zachęcać nauczycieli do poszukiwania i wdrażania większej liczby działań nowatorskich i innowacji zmierzających do </w:t>
      </w:r>
      <w:proofErr w:type="gramStart"/>
      <w:r w:rsidRPr="006A23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poprawy </w:t>
      </w:r>
      <w:r w:rsidR="006A23FD">
        <w:rPr>
          <w:rFonts w:ascii="Times New Roman" w:eastAsia="Calibri" w:hAnsi="Times New Roman" w:cs="Times New Roman"/>
          <w:sz w:val="24"/>
          <w:szCs w:val="24"/>
          <w:lang w:eastAsia="pl-PL"/>
        </w:rPr>
        <w:t>jakości</w:t>
      </w:r>
      <w:proofErr w:type="gramEnd"/>
      <w:r w:rsidR="006A23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kształcenia i nauczania</w:t>
      </w:r>
    </w:p>
    <w:p w:rsidR="006A23FD" w:rsidRDefault="00E834D3" w:rsidP="00D107B2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23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Należy </w:t>
      </w:r>
      <w:r w:rsidR="00D107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dalszym ciągu </w:t>
      </w:r>
      <w:r w:rsidRPr="006A23FD">
        <w:rPr>
          <w:rFonts w:ascii="Times New Roman" w:eastAsia="Calibri" w:hAnsi="Times New Roman" w:cs="Times New Roman"/>
          <w:sz w:val="24"/>
          <w:szCs w:val="24"/>
          <w:lang w:eastAsia="pl-PL"/>
        </w:rPr>
        <w:t>poszukiwać zewnętrznych źródeł finansowania dodatkowych zajęć dla uczniów oraz zakupu nowoczesnych pomocy do szkoły.</w:t>
      </w:r>
    </w:p>
    <w:p w:rsidR="00E834D3" w:rsidRPr="006A23FD" w:rsidRDefault="00E834D3" w:rsidP="00D107B2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r w:rsidRPr="006A23FD">
        <w:rPr>
          <w:rFonts w:ascii="Times New Roman" w:eastAsia="Calibri" w:hAnsi="Times New Roman" w:cs="Times New Roman"/>
          <w:sz w:val="24"/>
          <w:szCs w:val="24"/>
          <w:lang w:eastAsia="pl-PL"/>
        </w:rPr>
        <w:t>Współpraca nauczycieli winna mieć powszechny i bardziej zorganizowany charakter, co podniesie jej skuteczność.</w:t>
      </w:r>
    </w:p>
    <w:p w:rsidR="00E834D3" w:rsidRPr="00E834D3" w:rsidRDefault="00E834D3" w:rsidP="00D107B2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0"/>
    <w:p w:rsidR="00825255" w:rsidRPr="00E834D3" w:rsidRDefault="00825255" w:rsidP="00825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825255" w:rsidRPr="00E834D3" w:rsidSect="00303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A0" w:rsidRDefault="009426A0">
      <w:pPr>
        <w:spacing w:after="0" w:line="240" w:lineRule="auto"/>
      </w:pPr>
      <w:r>
        <w:separator/>
      </w:r>
    </w:p>
  </w:endnote>
  <w:endnote w:type="continuationSeparator" w:id="0">
    <w:p w:rsidR="009426A0" w:rsidRDefault="0094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9B" w:rsidRDefault="00BB15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9B" w:rsidRDefault="00BB15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9B" w:rsidRDefault="00BB15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A0" w:rsidRDefault="009426A0">
      <w:pPr>
        <w:spacing w:after="0" w:line="240" w:lineRule="auto"/>
      </w:pPr>
      <w:r>
        <w:separator/>
      </w:r>
    </w:p>
  </w:footnote>
  <w:footnote w:type="continuationSeparator" w:id="0">
    <w:p w:rsidR="009426A0" w:rsidRDefault="0094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9B" w:rsidRDefault="00BB15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E8" w:rsidRDefault="00BB159B" w:rsidP="0086535C">
    <w:pPr>
      <w:pStyle w:val="Nagwek"/>
      <w:spacing w:line="276" w:lineRule="auto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                                                                                                                 </w:t>
    </w:r>
    <w:r w:rsidR="002A6738" w:rsidRPr="00CC23E8">
      <w:rPr>
        <w:rFonts w:ascii="Times New Roman" w:hAnsi="Times New Roman" w:cs="Times New Roman"/>
        <w:b/>
        <w:sz w:val="20"/>
      </w:rPr>
      <w:t>Załącznik</w:t>
    </w:r>
    <w:r w:rsidR="002A6738">
      <w:rPr>
        <w:rFonts w:ascii="Times New Roman" w:hAnsi="Times New Roman" w:cs="Times New Roman"/>
        <w:b/>
        <w:sz w:val="20"/>
      </w:rPr>
      <w:t xml:space="preserve"> </w:t>
    </w:r>
    <w:proofErr w:type="gramStart"/>
    <w:r w:rsidR="002A6738">
      <w:rPr>
        <w:rFonts w:ascii="Times New Roman" w:hAnsi="Times New Roman" w:cs="Times New Roman"/>
        <w:b/>
        <w:sz w:val="20"/>
      </w:rPr>
      <w:t xml:space="preserve">nr ....... </w:t>
    </w:r>
    <w:proofErr w:type="gramEnd"/>
    <w:r w:rsidR="002A6738">
      <w:rPr>
        <w:rFonts w:ascii="Times New Roman" w:hAnsi="Times New Roman" w:cs="Times New Roman"/>
        <w:b/>
        <w:sz w:val="20"/>
      </w:rPr>
      <w:t>do Protokołu nr .....</w:t>
    </w:r>
  </w:p>
  <w:p w:rsidR="00CC23E8" w:rsidRDefault="002A6738" w:rsidP="00483CDC">
    <w:pPr>
      <w:pStyle w:val="Nagwek"/>
      <w:spacing w:line="276" w:lineRule="auto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                                                                                                              Rady Pedagogicznej Zespołu Szkół </w:t>
    </w:r>
  </w:p>
  <w:p w:rsidR="00CC23E8" w:rsidRDefault="002A6738" w:rsidP="00CC23E8">
    <w:pPr>
      <w:pStyle w:val="Nagwek"/>
      <w:spacing w:line="276" w:lineRule="auto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                                                                                              </w:t>
    </w:r>
    <w:proofErr w:type="gramStart"/>
    <w:r>
      <w:rPr>
        <w:rFonts w:ascii="Times New Roman" w:hAnsi="Times New Roman" w:cs="Times New Roman"/>
        <w:b/>
        <w:sz w:val="20"/>
      </w:rPr>
      <w:t>im</w:t>
    </w:r>
    <w:proofErr w:type="gramEnd"/>
    <w:r>
      <w:rPr>
        <w:rFonts w:ascii="Times New Roman" w:hAnsi="Times New Roman" w:cs="Times New Roman"/>
        <w:b/>
        <w:sz w:val="20"/>
      </w:rPr>
      <w:t xml:space="preserve">. Jana III Sobieskiego </w:t>
    </w:r>
  </w:p>
  <w:p w:rsidR="00CC23E8" w:rsidRPr="00CC23E8" w:rsidRDefault="002A6738" w:rsidP="00CC23E8">
    <w:pPr>
      <w:pStyle w:val="Nagwek"/>
      <w:spacing w:line="276" w:lineRule="auto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                                                                                                                   w Szczecinku z </w:t>
    </w:r>
    <w:proofErr w:type="gramStart"/>
    <w:r>
      <w:rPr>
        <w:rFonts w:ascii="Times New Roman" w:hAnsi="Times New Roman" w:cs="Times New Roman"/>
        <w:b/>
        <w:sz w:val="20"/>
      </w:rPr>
      <w:t>dn. ............................</w:t>
    </w:r>
    <w:proofErr w:type="gramEnd"/>
  </w:p>
  <w:p w:rsidR="00CC23E8" w:rsidRDefault="009426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9B" w:rsidRDefault="00BB15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000000E"/>
    <w:multiLevelType w:val="singleLevel"/>
    <w:tmpl w:val="ABDCBDB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22"/>
    <w:multiLevelType w:val="multilevel"/>
    <w:tmpl w:val="9B1ADE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nsid w:val="0B270C1B"/>
    <w:multiLevelType w:val="hybridMultilevel"/>
    <w:tmpl w:val="1812A8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80589"/>
    <w:multiLevelType w:val="hybridMultilevel"/>
    <w:tmpl w:val="F44A4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958DB"/>
    <w:multiLevelType w:val="hybridMultilevel"/>
    <w:tmpl w:val="151C5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078EA"/>
    <w:multiLevelType w:val="hybridMultilevel"/>
    <w:tmpl w:val="3AA2A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33C64"/>
    <w:multiLevelType w:val="hybridMultilevel"/>
    <w:tmpl w:val="37F0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A469D"/>
    <w:multiLevelType w:val="hybridMultilevel"/>
    <w:tmpl w:val="BE66C9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76C7F"/>
    <w:multiLevelType w:val="hybridMultilevel"/>
    <w:tmpl w:val="C90208C0"/>
    <w:lvl w:ilvl="0" w:tplc="3C30740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4D3B1CDB"/>
    <w:multiLevelType w:val="hybridMultilevel"/>
    <w:tmpl w:val="A73071D0"/>
    <w:lvl w:ilvl="0" w:tplc="63F2B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96B4E"/>
    <w:multiLevelType w:val="hybridMultilevel"/>
    <w:tmpl w:val="8F289506"/>
    <w:lvl w:ilvl="0" w:tplc="D778BAE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62E8179C"/>
    <w:multiLevelType w:val="hybridMultilevel"/>
    <w:tmpl w:val="6C706C6E"/>
    <w:lvl w:ilvl="0" w:tplc="CC2EB1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8D2699"/>
    <w:multiLevelType w:val="hybridMultilevel"/>
    <w:tmpl w:val="B8A2C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6388A"/>
    <w:multiLevelType w:val="hybridMultilevel"/>
    <w:tmpl w:val="8390C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862FD"/>
    <w:multiLevelType w:val="hybridMultilevel"/>
    <w:tmpl w:val="7F06B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20"/>
  </w:num>
  <w:num w:numId="5">
    <w:abstractNumId w:val="16"/>
  </w:num>
  <w:num w:numId="6">
    <w:abstractNumId w:val="18"/>
  </w:num>
  <w:num w:numId="7">
    <w:abstractNumId w:val="13"/>
  </w:num>
  <w:num w:numId="8">
    <w:abstractNumId w:val="17"/>
  </w:num>
  <w:num w:numId="9">
    <w:abstractNumId w:val="6"/>
  </w:num>
  <w:num w:numId="10">
    <w:abstractNumId w:val="7"/>
  </w:num>
  <w:num w:numId="11">
    <w:abstractNumId w:val="9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8"/>
  </w:num>
  <w:num w:numId="20">
    <w:abstractNumId w:val="19"/>
  </w:num>
  <w:num w:numId="21">
    <w:abstractNumId w:val="21"/>
  </w:num>
  <w:num w:numId="22">
    <w:abstractNumId w:val="10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63"/>
    <w:rsid w:val="00004979"/>
    <w:rsid w:val="00012118"/>
    <w:rsid w:val="00032DB8"/>
    <w:rsid w:val="0009043A"/>
    <w:rsid w:val="000D4E79"/>
    <w:rsid w:val="00141E3E"/>
    <w:rsid w:val="00172D49"/>
    <w:rsid w:val="002040E1"/>
    <w:rsid w:val="002658B8"/>
    <w:rsid w:val="0029677E"/>
    <w:rsid w:val="002A6738"/>
    <w:rsid w:val="002D30A2"/>
    <w:rsid w:val="002F20CE"/>
    <w:rsid w:val="003063BD"/>
    <w:rsid w:val="003174FE"/>
    <w:rsid w:val="00352241"/>
    <w:rsid w:val="003A2539"/>
    <w:rsid w:val="00454C1A"/>
    <w:rsid w:val="004F02DB"/>
    <w:rsid w:val="0057440A"/>
    <w:rsid w:val="00610626"/>
    <w:rsid w:val="00622A8B"/>
    <w:rsid w:val="00640105"/>
    <w:rsid w:val="006A23FD"/>
    <w:rsid w:val="006D3236"/>
    <w:rsid w:val="00704C80"/>
    <w:rsid w:val="008069D8"/>
    <w:rsid w:val="00825255"/>
    <w:rsid w:val="00861EC3"/>
    <w:rsid w:val="009426A0"/>
    <w:rsid w:val="00A91D2F"/>
    <w:rsid w:val="00B13623"/>
    <w:rsid w:val="00B82E5F"/>
    <w:rsid w:val="00BB159B"/>
    <w:rsid w:val="00BF49FD"/>
    <w:rsid w:val="00CE53EF"/>
    <w:rsid w:val="00D107B2"/>
    <w:rsid w:val="00DB6EAA"/>
    <w:rsid w:val="00DD52A3"/>
    <w:rsid w:val="00E27026"/>
    <w:rsid w:val="00E57463"/>
    <w:rsid w:val="00E834D3"/>
    <w:rsid w:val="00EB0A40"/>
    <w:rsid w:val="00F31357"/>
    <w:rsid w:val="00F51CCD"/>
    <w:rsid w:val="00F7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46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5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463"/>
  </w:style>
  <w:style w:type="paragraph" w:styleId="Akapitzlist">
    <w:name w:val="List Paragraph"/>
    <w:basedOn w:val="Normalny"/>
    <w:uiPriority w:val="34"/>
    <w:qFormat/>
    <w:rsid w:val="00E574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105"/>
  </w:style>
  <w:style w:type="character" w:customStyle="1" w:styleId="Nagwek3Znak">
    <w:name w:val="Nagłówek 3 Znak"/>
    <w:basedOn w:val="Domylnaczcionkaakapitu"/>
    <w:link w:val="Nagwek3"/>
    <w:uiPriority w:val="9"/>
    <w:rsid w:val="00265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825255"/>
    <w:pPr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5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8252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8252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46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5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463"/>
  </w:style>
  <w:style w:type="paragraph" w:styleId="Akapitzlist">
    <w:name w:val="List Paragraph"/>
    <w:basedOn w:val="Normalny"/>
    <w:uiPriority w:val="34"/>
    <w:qFormat/>
    <w:rsid w:val="00E574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105"/>
  </w:style>
  <w:style w:type="character" w:customStyle="1" w:styleId="Nagwek3Znak">
    <w:name w:val="Nagłówek 3 Znak"/>
    <w:basedOn w:val="Domylnaczcionkaakapitu"/>
    <w:link w:val="Nagwek3"/>
    <w:uiPriority w:val="9"/>
    <w:rsid w:val="00265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825255"/>
    <w:pPr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5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8252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8252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G2 J.Dywizjusz</cp:lastModifiedBy>
  <cp:revision>5</cp:revision>
  <dcterms:created xsi:type="dcterms:W3CDTF">2017-08-22T18:05:00Z</dcterms:created>
  <dcterms:modified xsi:type="dcterms:W3CDTF">2017-08-28T08:10:00Z</dcterms:modified>
</cp:coreProperties>
</file>